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80" w:before="80" w:line="276" w:lineRule="auto"/>
        <w:jc w:val="left"/>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2">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Pr>
        <w:drawing>
          <wp:inline distB="114300" distT="114300" distL="114300" distR="114300">
            <wp:extent cx="4619625" cy="461962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619625" cy="46196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4">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300" w:line="276" w:lineRule="auto"/>
        <w:rPr>
          <w:rFonts w:ascii="Playfair Display" w:cs="Playfair Display" w:eastAsia="Playfair Display" w:hAnsi="Playfair Display"/>
          <w:sz w:val="72"/>
          <w:szCs w:val="72"/>
        </w:rPr>
      </w:pPr>
      <w:bookmarkStart w:colFirst="0" w:colLast="0" w:name="_fpp89ekqrc87" w:id="0"/>
      <w:bookmarkEnd w:id="0"/>
      <w:r w:rsidDel="00000000" w:rsidR="00000000" w:rsidRPr="00000000">
        <w:rPr>
          <w:rtl w:val="0"/>
        </w:rPr>
      </w:r>
    </w:p>
    <w:p w:rsidR="00000000" w:rsidDel="00000000" w:rsidP="00000000" w:rsidRDefault="00000000" w:rsidRPr="00000000" w14:paraId="00000006">
      <w:pPr>
        <w:pStyle w:val="Title"/>
        <w:keepNext w:val="0"/>
        <w:keepLines w:val="0"/>
        <w:widowControl w:val="0"/>
        <w:spacing w:after="300" w:line="276" w:lineRule="auto"/>
        <w:jc w:val="center"/>
        <w:rPr>
          <w:rFonts w:ascii="Playfair Display" w:cs="Playfair Display" w:eastAsia="Playfair Display" w:hAnsi="Playfair Display"/>
          <w:sz w:val="72"/>
          <w:szCs w:val="72"/>
        </w:rPr>
      </w:pPr>
      <w:bookmarkStart w:colFirst="0" w:colLast="0" w:name="_agi6vwxvqgdp" w:id="1"/>
      <w:bookmarkEnd w:id="1"/>
      <w:r w:rsidDel="00000000" w:rsidR="00000000" w:rsidRPr="00000000">
        <w:rPr>
          <w:rFonts w:ascii="Playfair Display" w:cs="Playfair Display" w:eastAsia="Playfair Display" w:hAnsi="Playfair Display"/>
          <w:sz w:val="72"/>
          <w:szCs w:val="72"/>
          <w:rtl w:val="0"/>
        </w:rPr>
        <w:t xml:space="preserve">Sacred Hands 101</w:t>
      </w:r>
    </w:p>
    <w:p w:rsidR="00000000" w:rsidDel="00000000" w:rsidP="00000000" w:rsidRDefault="00000000" w:rsidRPr="00000000" w14:paraId="00000007">
      <w:pPr>
        <w:widowControl w:val="0"/>
        <w:spacing w:after="80" w:before="80" w:line="276" w:lineRule="auto"/>
        <w:jc w:val="center"/>
        <w:rPr>
          <w:rFonts w:ascii="Source Sans Pro" w:cs="Source Sans Pro" w:eastAsia="Source Sans Pro" w:hAnsi="Source Sans Pro"/>
          <w:i w:val="1"/>
          <w:iCs w:val="1"/>
          <w:sz w:val="24"/>
          <w:szCs w:val="24"/>
        </w:rPr>
      </w:pPr>
      <w:r w:rsidDel="00000000" w:rsidR="00000000" w:rsidRPr="00000000">
        <w:rPr>
          <w:rFonts w:ascii="Source Sans Pro" w:cs="Source Sans Pro" w:eastAsia="Source Sans Pro" w:hAnsi="Source Sans Pro"/>
          <w:i w:val="1"/>
          <w:iCs w:val="1"/>
          <w:sz w:val="24"/>
          <w:szCs w:val="24"/>
          <w:rtl w:val="0"/>
        </w:rPr>
        <w:t xml:space="preserve">2026 edition</w:t>
      </w:r>
    </w:p>
    <w:p w:rsidR="00000000" w:rsidDel="00000000" w:rsidP="00000000" w:rsidRDefault="00000000" w:rsidRPr="00000000" w14:paraId="00000008">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9">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A">
      <w:pPr>
        <w:widowControl w:val="0"/>
        <w:spacing w:after="80" w:before="80" w:line="276" w:lineRule="auto"/>
        <w:jc w:val="left"/>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B">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D">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E">
      <w:pPr>
        <w:widowControl w:val="0"/>
        <w:spacing w:after="80" w:before="80" w:line="276" w:lineRule="auto"/>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0F">
      <w:pPr>
        <w:widowControl w:val="0"/>
        <w:spacing w:after="80" w:before="8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0">
      <w:pPr>
        <w:widowControl w:val="0"/>
        <w:spacing w:after="80" w:before="8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1">
      <w:pPr>
        <w:widowControl w:val="0"/>
        <w:spacing w:after="80" w:before="8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2">
      <w:pPr>
        <w:widowControl w:val="0"/>
        <w:spacing w:after="80" w:before="8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3">
      <w:pPr>
        <w:widowControl w:val="0"/>
        <w:spacing w:after="80" w:before="8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Dear one, as your journey has brought you to our beautiful community, we kindly ask you to go through this handbook designed specifically for </w:t>
      </w:r>
      <w:r w:rsidDel="00000000" w:rsidR="00000000" w:rsidRPr="00000000">
        <w:rPr>
          <w:rFonts w:ascii="Source Sans Pro" w:cs="Source Sans Pro" w:eastAsia="Source Sans Pro" w:hAnsi="Source Sans Pro"/>
          <w:sz w:val="28"/>
          <w:szCs w:val="28"/>
          <w:rtl w:val="0"/>
        </w:rPr>
        <w:t xml:space="preserve">Sacred Hand</w:t>
      </w:r>
      <w:r w:rsidDel="00000000" w:rsidR="00000000" w:rsidRPr="00000000">
        <w:rPr>
          <w:rFonts w:ascii="Source Sans Pro" w:cs="Source Sans Pro" w:eastAsia="Source Sans Pro" w:hAnsi="Source Sans Pro"/>
          <w:sz w:val="28"/>
          <w:szCs w:val="28"/>
          <w:rtl w:val="0"/>
        </w:rPr>
        <w:t xml:space="preserve">s. </w:t>
      </w:r>
    </w:p>
    <w:p w:rsidR="00000000" w:rsidDel="00000000" w:rsidP="00000000" w:rsidRDefault="00000000" w:rsidRPr="00000000" w14:paraId="00000014">
      <w:pPr>
        <w:widowControl w:val="0"/>
        <w:spacing w:after="240" w:before="240" w:line="276" w:lineRule="auto"/>
        <w:jc w:val="center"/>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Welcome to Our Sacred Hands Program</w:t>
      </w:r>
    </w:p>
    <w:p w:rsidR="00000000" w:rsidDel="00000000" w:rsidP="00000000" w:rsidRDefault="00000000" w:rsidRPr="00000000" w14:paraId="00000015">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We are thrilled to have you join us as a Sacred Hand ! Your role in caring for the main hall, cooking, and maintaining cleanliness is vital to the harmony and well-being of our community.</w:t>
      </w:r>
    </w:p>
    <w:p w:rsidR="00000000" w:rsidDel="00000000" w:rsidP="00000000" w:rsidRDefault="00000000" w:rsidRPr="00000000" w14:paraId="00000016">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As a diverse group with unique backgrounds and perspectives, we believe in creating a shared foundation where kindness, respect, and mindfulness guide our actions. Your contributions will not only help maintain our physical spaces but also nurture the welcoming and inclusive spirit that defines us.</w:t>
      </w:r>
    </w:p>
    <w:p w:rsidR="00000000" w:rsidDel="00000000" w:rsidP="00000000" w:rsidRDefault="00000000" w:rsidRPr="00000000" w14:paraId="00000017">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In this handbook, you’ll find clear guidelines to support you in your role. These are designed to ensure our community operates smoothly while respecting the diverse needs of all members. We encourage you to approach your tasks with love, devotion, and care, bringing your full self to every activity.</w:t>
      </w:r>
    </w:p>
    <w:p w:rsidR="00000000" w:rsidDel="00000000" w:rsidP="00000000" w:rsidRDefault="00000000" w:rsidRPr="00000000" w14:paraId="00000018">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Thank you for choosing to share your time and energy with us. Your efforts make a meaningful difference, and we are deeply grateful to have you here. Welcome to the team !</w:t>
      </w:r>
    </w:p>
    <w:p w:rsidR="00000000" w:rsidDel="00000000" w:rsidP="00000000" w:rsidRDefault="00000000" w:rsidRPr="00000000" w14:paraId="00000019">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A">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Blessings, </w:t>
      </w:r>
    </w:p>
    <w:p w:rsidR="00000000" w:rsidDel="00000000" w:rsidP="00000000" w:rsidRDefault="00000000" w:rsidRPr="00000000" w14:paraId="0000001B">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the Living Library Community</w:t>
      </w:r>
    </w:p>
    <w:p w:rsidR="00000000" w:rsidDel="00000000" w:rsidP="00000000" w:rsidRDefault="00000000" w:rsidRPr="00000000" w14:paraId="0000001C">
      <w:pPr>
        <w:widowControl w:val="0"/>
        <w:spacing w:after="240" w:before="240" w:line="276" w:lineRule="auto"/>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D">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E">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1F">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20">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21">
      <w:pPr>
        <w:widowControl w:val="0"/>
        <w:spacing w:after="240" w:before="240" w:line="276" w:lineRule="auto"/>
        <w:rPr>
          <w:rFonts w:ascii="Source Sans Pro" w:cs="Source Sans Pro" w:eastAsia="Source Sans Pro" w:hAnsi="Source Sans Pro"/>
          <w:b w:val="1"/>
          <w:bCs w:val="1"/>
          <w:color w:val="38761d"/>
          <w:sz w:val="32"/>
          <w:szCs w:val="32"/>
        </w:rPr>
      </w:pPr>
      <w:r w:rsidDel="00000000" w:rsidR="00000000" w:rsidRPr="00000000">
        <w:rPr>
          <w:rtl w:val="0"/>
        </w:rPr>
      </w:r>
    </w:p>
    <w:p w:rsidR="00000000" w:rsidDel="00000000" w:rsidP="00000000" w:rsidRDefault="00000000" w:rsidRPr="00000000" w14:paraId="00000022">
      <w:pPr>
        <w:widowControl w:val="0"/>
        <w:spacing w:after="240" w:before="240" w:line="276" w:lineRule="auto"/>
        <w:rPr>
          <w:rFonts w:ascii="Source Sans Pro" w:cs="Source Sans Pro" w:eastAsia="Source Sans Pro" w:hAnsi="Source Sans Pro"/>
          <w:b w:val="1"/>
          <w:bCs w:val="1"/>
          <w:color w:val="38761d"/>
          <w:sz w:val="32"/>
          <w:szCs w:val="32"/>
        </w:rPr>
      </w:pPr>
      <w:r w:rsidDel="00000000" w:rsidR="00000000" w:rsidRPr="00000000">
        <w:rPr>
          <w:rFonts w:ascii="Source Sans Pro" w:cs="Source Sans Pro" w:eastAsia="Source Sans Pro" w:hAnsi="Source Sans Pro"/>
          <w:b w:val="1"/>
          <w:bCs w:val="1"/>
          <w:color w:val="38761d"/>
          <w:sz w:val="32"/>
          <w:szCs w:val="32"/>
          <w:rtl w:val="0"/>
        </w:rPr>
        <w:t xml:space="preserve">Sacred Hands Position Guidelines: General maintenance, Main Hall management, Gardening, cleaning and cooking shift</w:t>
      </w:r>
    </w:p>
    <w:p w:rsidR="00000000" w:rsidDel="00000000" w:rsidP="00000000" w:rsidRDefault="00000000" w:rsidRPr="00000000" w14:paraId="00000023">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As a Sacred Hands, your role is essential to maintaining the heart of our community. Through mindful tasking, cleaning, and organization, you will help create a welcoming and nourishing space for everyone.</w:t>
      </w:r>
      <w:r w:rsidDel="00000000" w:rsidR="00000000" w:rsidRPr="00000000">
        <w:rPr>
          <w:rFonts w:ascii="Source Sans Pro" w:cs="Source Sans Pro" w:eastAsia="Source Sans Pro" w:hAnsi="Source Sans Pro"/>
          <w:sz w:val="28"/>
          <w:szCs w:val="28"/>
          <w:rtl w:val="0"/>
        </w:rPr>
        <w:t xml:space="preserve"> </w:t>
      </w:r>
      <w:r w:rsidDel="00000000" w:rsidR="00000000" w:rsidRPr="00000000">
        <w:rPr>
          <w:rFonts w:ascii="Source Sans Pro" w:cs="Source Sans Pro" w:eastAsia="Source Sans Pro" w:hAnsi="Source Sans Pro"/>
          <w:b w:val="1"/>
          <w:bCs w:val="1"/>
          <w:sz w:val="28"/>
          <w:szCs w:val="28"/>
          <w:rtl w:val="0"/>
        </w:rPr>
        <w:t xml:space="preserve">Your exchange for staying here is a 5-6 hour shift of working for the community and the land from Monday to Thursday</w:t>
      </w:r>
      <w:r w:rsidDel="00000000" w:rsidR="00000000" w:rsidRPr="00000000">
        <w:rPr>
          <w:rFonts w:ascii="Source Sans Pro" w:cs="Source Sans Pro" w:eastAsia="Source Sans Pro" w:hAnsi="Source Sans Pro"/>
          <w:b w:val="1"/>
          <w:bCs w:val="1"/>
          <w:sz w:val="28"/>
          <w:szCs w:val="28"/>
          <w:rtl w:val="0"/>
        </w:rPr>
        <w:t xml:space="preserve">.</w:t>
      </w:r>
      <w:r w:rsidDel="00000000" w:rsidR="00000000" w:rsidRPr="00000000">
        <w:rPr>
          <w:rFonts w:ascii="Source Sans Pro" w:cs="Source Sans Pro" w:eastAsia="Source Sans Pro" w:hAnsi="Source Sans Pro"/>
          <w:sz w:val="28"/>
          <w:szCs w:val="28"/>
          <w:rtl w:val="0"/>
        </w:rPr>
        <w:t xml:space="preserve"> These guidelines will support you in fulfilling your responsibilities with care and excellence:</w:t>
      </w:r>
    </w:p>
    <w:p w:rsidR="00000000" w:rsidDel="00000000" w:rsidP="00000000" w:rsidRDefault="00000000" w:rsidRPr="00000000" w14:paraId="00000024">
      <w:pPr>
        <w:pStyle w:val="Heading3"/>
        <w:keepNext w:val="0"/>
        <w:keepLines w:val="0"/>
        <w:widowControl w:val="0"/>
        <w:spacing w:before="280" w:line="276" w:lineRule="auto"/>
        <w:rPr>
          <w:rFonts w:ascii="Source Sans Pro" w:cs="Source Sans Pro" w:eastAsia="Source Sans Pro" w:hAnsi="Source Sans Pro"/>
          <w:b w:val="1"/>
          <w:bCs w:val="1"/>
          <w:color w:val="38761d"/>
          <w:sz w:val="32"/>
          <w:szCs w:val="32"/>
        </w:rPr>
      </w:pPr>
      <w:bookmarkStart w:colFirst="0" w:colLast="0" w:name="_a38ozyoka7fq" w:id="2"/>
      <w:bookmarkEnd w:id="2"/>
      <w:r w:rsidDel="00000000" w:rsidR="00000000" w:rsidRPr="00000000">
        <w:rPr>
          <w:rFonts w:ascii="Source Sans Pro" w:cs="Source Sans Pro" w:eastAsia="Source Sans Pro" w:hAnsi="Source Sans Pro"/>
          <w:b w:val="1"/>
          <w:bCs w:val="1"/>
          <w:color w:val="38761d"/>
          <w:sz w:val="32"/>
          <w:szCs w:val="32"/>
          <w:rtl w:val="0"/>
        </w:rPr>
        <w:t xml:space="preserve">Main Hall and Common Areas</w:t>
      </w:r>
    </w:p>
    <w:p w:rsidR="00000000" w:rsidDel="00000000" w:rsidP="00000000" w:rsidRDefault="00000000" w:rsidRPr="00000000" w14:paraId="00000025">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Maintain cleanliness</w:t>
      </w:r>
      <w:r w:rsidDel="00000000" w:rsidR="00000000" w:rsidRPr="00000000">
        <w:rPr>
          <w:rFonts w:ascii="Source Sans Pro" w:cs="Source Sans Pro" w:eastAsia="Source Sans Pro" w:hAnsi="Source Sans Pro"/>
          <w:sz w:val="28"/>
          <w:szCs w:val="28"/>
          <w:rtl w:val="0"/>
        </w:rPr>
        <w:t xml:space="preserve">: Keep all areas of the Main Hall, including tables, chairs, countertops and floors, clean and tidy.</w:t>
      </w:r>
    </w:p>
    <w:p w:rsidR="00000000" w:rsidDel="00000000" w:rsidP="00000000" w:rsidRDefault="00000000" w:rsidRPr="00000000" w14:paraId="00000026">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Create a welcoming atmosphere</w:t>
      </w:r>
      <w:r w:rsidDel="00000000" w:rsidR="00000000" w:rsidRPr="00000000">
        <w:rPr>
          <w:rFonts w:ascii="Source Sans Pro" w:cs="Source Sans Pro" w:eastAsia="Source Sans Pro" w:hAnsi="Source Sans Pro"/>
          <w:sz w:val="28"/>
          <w:szCs w:val="28"/>
          <w:rtl w:val="0"/>
        </w:rPr>
        <w:t xml:space="preserve">: Arrange the space to be inviting and comfortable, encouraging people to gather and connect in the Main Hall.</w:t>
      </w:r>
    </w:p>
    <w:p w:rsidR="00000000" w:rsidDel="00000000" w:rsidP="00000000" w:rsidRDefault="00000000" w:rsidRPr="00000000" w14:paraId="00000027">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Keep the cupboards and storage neat</w:t>
      </w:r>
      <w:r w:rsidDel="00000000" w:rsidR="00000000" w:rsidRPr="00000000">
        <w:rPr>
          <w:rFonts w:ascii="Source Sans Pro" w:cs="Source Sans Pro" w:eastAsia="Source Sans Pro" w:hAnsi="Source Sans Pro"/>
          <w:sz w:val="28"/>
          <w:szCs w:val="28"/>
          <w:rtl w:val="0"/>
        </w:rPr>
        <w:t xml:space="preserve">: Ensure cupboards, food storage areas, and the refrigerator are well-organized and cleaned regularly.</w:t>
      </w:r>
    </w:p>
    <w:p w:rsidR="00000000" w:rsidDel="00000000" w:rsidP="00000000" w:rsidRDefault="00000000" w:rsidRPr="00000000" w14:paraId="00000028">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Bathrooms</w:t>
      </w:r>
      <w:r w:rsidDel="00000000" w:rsidR="00000000" w:rsidRPr="00000000">
        <w:rPr>
          <w:rFonts w:ascii="Source Sans Pro" w:cs="Source Sans Pro" w:eastAsia="Source Sans Pro" w:hAnsi="Source Sans Pro"/>
          <w:sz w:val="28"/>
          <w:szCs w:val="28"/>
          <w:rtl w:val="0"/>
        </w:rPr>
        <w:t xml:space="preserve">: Empty the toilet paper bucket and put a new bag, keep the toilet bowl and the sink clean regularly.</w:t>
      </w:r>
    </w:p>
    <w:p w:rsidR="00000000" w:rsidDel="00000000" w:rsidP="00000000" w:rsidRDefault="00000000" w:rsidRPr="00000000" w14:paraId="00000029">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Outside sink</w:t>
      </w:r>
      <w:r w:rsidDel="00000000" w:rsidR="00000000" w:rsidRPr="00000000">
        <w:rPr>
          <w:rFonts w:ascii="Source Sans Pro" w:cs="Source Sans Pro" w:eastAsia="Source Sans Pro" w:hAnsi="Source Sans Pro"/>
          <w:sz w:val="28"/>
          <w:szCs w:val="28"/>
          <w:rtl w:val="0"/>
        </w:rPr>
        <w:t xml:space="preserve">: Anything that may clog the sink (coffee filters, sink filters, oil, seeds etc) must be washed in the outside sink,</w:t>
      </w:r>
    </w:p>
    <w:p w:rsidR="00000000" w:rsidDel="00000000" w:rsidP="00000000" w:rsidRDefault="00000000" w:rsidRPr="00000000" w14:paraId="0000002A">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Sunset club</w:t>
      </w:r>
      <w:r w:rsidDel="00000000" w:rsidR="00000000" w:rsidRPr="00000000">
        <w:rPr>
          <w:rFonts w:ascii="Source Sans Pro" w:cs="Source Sans Pro" w:eastAsia="Source Sans Pro" w:hAnsi="Source Sans Pro"/>
          <w:sz w:val="28"/>
          <w:szCs w:val="28"/>
          <w:rtl w:val="0"/>
        </w:rPr>
        <w:t xml:space="preserve">: People living on the deck upstairs (might be you) always welcome other residents to chill, share a community time while watching the sunset, playing music, meditate, do yoga and more. All we ask is to be respectful if they want a quiet moment, to give love to the space by sweeping it and keeping it clean and tidy and to be quiet after 9 pm and before 7 am.</w:t>
      </w:r>
    </w:p>
    <w:p w:rsidR="00000000" w:rsidDel="00000000" w:rsidP="00000000" w:rsidRDefault="00000000" w:rsidRPr="00000000" w14:paraId="0000002B">
      <w:pPr>
        <w:pStyle w:val="Heading3"/>
        <w:keepNext w:val="0"/>
        <w:keepLines w:val="0"/>
        <w:widowControl w:val="0"/>
        <w:spacing w:before="280" w:line="276" w:lineRule="auto"/>
        <w:rPr>
          <w:rFonts w:ascii="Source Sans Pro" w:cs="Source Sans Pro" w:eastAsia="Source Sans Pro" w:hAnsi="Source Sans Pro"/>
          <w:b w:val="1"/>
          <w:bCs w:val="1"/>
          <w:color w:val="38761d"/>
          <w:sz w:val="32"/>
          <w:szCs w:val="32"/>
        </w:rPr>
      </w:pPr>
      <w:bookmarkStart w:colFirst="0" w:colLast="0" w:name="_g626q7azqv6v" w:id="3"/>
      <w:bookmarkEnd w:id="3"/>
      <w:r w:rsidDel="00000000" w:rsidR="00000000" w:rsidRPr="00000000">
        <w:rPr>
          <w:rFonts w:ascii="Source Sans Pro" w:cs="Source Sans Pro" w:eastAsia="Source Sans Pro" w:hAnsi="Source Sans Pro"/>
          <w:b w:val="1"/>
          <w:bCs w:val="1"/>
          <w:color w:val="38761d"/>
          <w:sz w:val="32"/>
          <w:szCs w:val="32"/>
          <w:rtl w:val="0"/>
        </w:rPr>
        <w:t xml:space="preserve">Cooking and Meal Preparation</w:t>
      </w:r>
    </w:p>
    <w:p w:rsidR="00000000" w:rsidDel="00000000" w:rsidP="00000000" w:rsidRDefault="00000000" w:rsidRPr="00000000" w14:paraId="0000002C">
      <w:pPr>
        <w:widowControl w:val="0"/>
        <w:spacing w:after="240" w:before="240" w:line="276" w:lineRule="auto"/>
        <w:ind w:left="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C</w:t>
      </w:r>
      <w:r w:rsidDel="00000000" w:rsidR="00000000" w:rsidRPr="00000000">
        <w:rPr>
          <w:rFonts w:ascii="Source Sans Pro" w:cs="Source Sans Pro" w:eastAsia="Source Sans Pro" w:hAnsi="Source Sans Pro"/>
          <w:b w:val="1"/>
          <w:bCs w:val="1"/>
          <w:sz w:val="28"/>
          <w:szCs w:val="28"/>
          <w:rtl w:val="0"/>
        </w:rPr>
        <w:t xml:space="preserve">ooking for lunch and dinner </w:t>
      </w:r>
      <w:r w:rsidDel="00000000" w:rsidR="00000000" w:rsidRPr="00000000">
        <w:rPr>
          <w:rFonts w:ascii="Source Sans Pro" w:cs="Source Sans Pro" w:eastAsia="Source Sans Pro" w:hAnsi="Source Sans Pro"/>
          <w:sz w:val="28"/>
          <w:szCs w:val="28"/>
          <w:rtl w:val="0"/>
        </w:rPr>
        <w:t xml:space="preserve">depends on the number of people and events on site. </w:t>
      </w:r>
      <w:r w:rsidDel="00000000" w:rsidR="00000000" w:rsidRPr="00000000">
        <w:rPr>
          <w:rFonts w:ascii="Source Sans Pro" w:cs="Source Sans Pro" w:eastAsia="Source Sans Pro" w:hAnsi="Source Sans Pro"/>
          <w:b w:val="1"/>
          <w:bCs w:val="1"/>
          <w:sz w:val="28"/>
          <w:szCs w:val="28"/>
          <w:rtl w:val="0"/>
        </w:rPr>
        <w:t xml:space="preserve">If there are more than 2 volunteers on site</w:t>
      </w:r>
      <w:r w:rsidDel="00000000" w:rsidR="00000000" w:rsidRPr="00000000">
        <w:rPr>
          <w:rFonts w:ascii="Source Sans Pro" w:cs="Source Sans Pro" w:eastAsia="Source Sans Pro" w:hAnsi="Source Sans Pro"/>
          <w:sz w:val="28"/>
          <w:szCs w:val="28"/>
          <w:rtl w:val="0"/>
        </w:rPr>
        <w:t xml:space="preserve">, cooking from monday to friday becomes a Sacred Hands task. Unless a professional cooker is in the place, a shift is done between all the residents. </w:t>
      </w:r>
      <w:r w:rsidDel="00000000" w:rsidR="00000000" w:rsidRPr="00000000">
        <w:rPr>
          <w:rFonts w:ascii="Source Sans Pro" w:cs="Source Sans Pro" w:eastAsia="Source Sans Pro" w:hAnsi="Source Sans Pro"/>
          <w:b w:val="1"/>
          <w:bCs w:val="1"/>
          <w:sz w:val="28"/>
          <w:szCs w:val="28"/>
          <w:rtl w:val="0"/>
        </w:rPr>
        <w:t xml:space="preserve">Otherwise</w:t>
      </w:r>
      <w:r w:rsidDel="00000000" w:rsidR="00000000" w:rsidRPr="00000000">
        <w:rPr>
          <w:rFonts w:ascii="Source Sans Pro" w:cs="Source Sans Pro" w:eastAsia="Source Sans Pro" w:hAnsi="Source Sans Pro"/>
          <w:sz w:val="28"/>
          <w:szCs w:val="28"/>
          <w:rtl w:val="0"/>
        </w:rPr>
        <w:t xml:space="preserve">,  each person eats at their own pace, but we usually have some meals together and love to do community cooking.</w:t>
      </w:r>
    </w:p>
    <w:p w:rsidR="00000000" w:rsidDel="00000000" w:rsidP="00000000" w:rsidRDefault="00000000" w:rsidRPr="00000000" w14:paraId="0000002D">
      <w:pPr>
        <w:widowControl w:val="0"/>
        <w:spacing w:after="240" w:before="240" w:line="276" w:lineRule="auto"/>
        <w:ind w:left="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Cook with intention</w:t>
      </w:r>
      <w:r w:rsidDel="00000000" w:rsidR="00000000" w:rsidRPr="00000000">
        <w:rPr>
          <w:rFonts w:ascii="Source Sans Pro" w:cs="Source Sans Pro" w:eastAsia="Source Sans Pro" w:hAnsi="Source Sans Pro"/>
          <w:sz w:val="28"/>
          <w:szCs w:val="28"/>
          <w:rtl w:val="0"/>
        </w:rPr>
        <w:t xml:space="preserve">: Prepare meals mindfully, using the ingredients with care to nourish the body, spirit, and mind of everyone in the community.</w:t>
      </w:r>
    </w:p>
    <w:p w:rsidR="00000000" w:rsidDel="00000000" w:rsidP="00000000" w:rsidRDefault="00000000" w:rsidRPr="00000000" w14:paraId="0000002E">
      <w:pPr>
        <w:widowControl w:val="0"/>
        <w:spacing w:after="240" w:before="240" w:line="276" w:lineRule="auto"/>
        <w:ind w:left="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Be mindful of restrictions</w:t>
      </w:r>
      <w:r w:rsidDel="00000000" w:rsidR="00000000" w:rsidRPr="00000000">
        <w:rPr>
          <w:rFonts w:ascii="Source Sans Pro" w:cs="Source Sans Pro" w:eastAsia="Source Sans Pro" w:hAnsi="Source Sans Pro"/>
          <w:sz w:val="28"/>
          <w:szCs w:val="28"/>
          <w:rtl w:val="0"/>
        </w:rPr>
        <w:t xml:space="preserve">: Pay close attention to any food allergies or dietary restrictions to ensure meals are inclusive and enjoyable for all, those information are available on the white board. Make sure you cook for enough people, the number of residents may vary through the week.</w:t>
      </w:r>
    </w:p>
    <w:p w:rsidR="00000000" w:rsidDel="00000000" w:rsidP="00000000" w:rsidRDefault="00000000" w:rsidRPr="00000000" w14:paraId="0000002F">
      <w:pPr>
        <w:widowControl w:val="0"/>
        <w:spacing w:after="240" w:before="240" w:line="276" w:lineRule="auto"/>
        <w:ind w:left="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Manage ingredients mindfully</w:t>
      </w:r>
      <w:r w:rsidDel="00000000" w:rsidR="00000000" w:rsidRPr="00000000">
        <w:rPr>
          <w:rFonts w:ascii="Source Sans Pro" w:cs="Source Sans Pro" w:eastAsia="Source Sans Pro" w:hAnsi="Source Sans Pro"/>
          <w:sz w:val="28"/>
          <w:szCs w:val="28"/>
          <w:rtl w:val="0"/>
        </w:rPr>
        <w:t xml:space="preserve">: Monitor food supplies, check expiration dates, and minimize waste by using ingredients efficiently and creatively. Once a week, (usually on wednesday), we go to </w:t>
      </w:r>
      <w:r w:rsidDel="00000000" w:rsidR="00000000" w:rsidRPr="00000000">
        <w:rPr>
          <w:rFonts w:ascii="Source Sans Pro" w:cs="Source Sans Pro" w:eastAsia="Source Sans Pro" w:hAnsi="Source Sans Pro"/>
          <w:i w:val="1"/>
          <w:iCs w:val="1"/>
          <w:sz w:val="28"/>
          <w:szCs w:val="28"/>
          <w:rtl w:val="0"/>
        </w:rPr>
        <w:t xml:space="preserve">la</w:t>
      </w:r>
      <w:r w:rsidDel="00000000" w:rsidR="00000000" w:rsidRPr="00000000">
        <w:rPr>
          <w:rFonts w:ascii="Source Sans Pro" w:cs="Source Sans Pro" w:eastAsia="Source Sans Pro" w:hAnsi="Source Sans Pro"/>
          <w:sz w:val="28"/>
          <w:szCs w:val="28"/>
          <w:rtl w:val="0"/>
        </w:rPr>
        <w:t xml:space="preserve"> </w:t>
      </w:r>
      <w:r w:rsidDel="00000000" w:rsidR="00000000" w:rsidRPr="00000000">
        <w:rPr>
          <w:rFonts w:ascii="Source Sans Pro" w:cs="Source Sans Pro" w:eastAsia="Source Sans Pro" w:hAnsi="Source Sans Pro"/>
          <w:i w:val="1"/>
          <w:iCs w:val="1"/>
          <w:sz w:val="28"/>
          <w:szCs w:val="28"/>
          <w:rtl w:val="0"/>
        </w:rPr>
        <w:t xml:space="preserve">Feria</w:t>
      </w:r>
      <w:r w:rsidDel="00000000" w:rsidR="00000000" w:rsidRPr="00000000">
        <w:rPr>
          <w:rFonts w:ascii="Source Sans Pro" w:cs="Source Sans Pro" w:eastAsia="Source Sans Pro" w:hAnsi="Source Sans Pro"/>
          <w:sz w:val="28"/>
          <w:szCs w:val="28"/>
          <w:rtl w:val="0"/>
        </w:rPr>
        <w:t xml:space="preserve"> (market) and to the grocery stores to get fresh food and restock what we need. When you finish something, put it on the grocery list. </w:t>
      </w:r>
      <w:r w:rsidDel="00000000" w:rsidR="00000000" w:rsidRPr="00000000">
        <w:rPr>
          <w:rFonts w:ascii="Source Sans Pro" w:cs="Source Sans Pro" w:eastAsia="Source Sans Pro" w:hAnsi="Source Sans Pro"/>
          <w:sz w:val="28"/>
          <w:szCs w:val="28"/>
          <w:u w:val="single"/>
          <w:rtl w:val="0"/>
        </w:rPr>
        <w:t xml:space="preserve">Don’t use community food to make personal snacks</w:t>
      </w:r>
      <w:r w:rsidDel="00000000" w:rsidR="00000000" w:rsidRPr="00000000">
        <w:rPr>
          <w:rFonts w:ascii="Source Sans Pro" w:cs="Source Sans Pro" w:eastAsia="Source Sans Pro" w:hAnsi="Source Sans Pro"/>
          <w:sz w:val="28"/>
          <w:szCs w:val="28"/>
          <w:rtl w:val="0"/>
        </w:rPr>
        <w:t xml:space="preserve">. Obviously don’t eat what is not yours, even if it doesn’t have a label on it.</w:t>
      </w:r>
    </w:p>
    <w:p w:rsidR="00000000" w:rsidDel="00000000" w:rsidP="00000000" w:rsidRDefault="00000000" w:rsidRPr="00000000" w14:paraId="00000030">
      <w:pPr>
        <w:widowControl w:val="0"/>
        <w:spacing w:after="240" w:before="240" w:line="276" w:lineRule="auto"/>
        <w:ind w:left="0" w:firstLine="0"/>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Think about Pops</w:t>
      </w:r>
      <w:r w:rsidDel="00000000" w:rsidR="00000000" w:rsidRPr="00000000">
        <w:rPr>
          <w:rFonts w:ascii="Source Sans Pro" w:cs="Source Sans Pro" w:eastAsia="Source Sans Pro" w:hAnsi="Source Sans Pro"/>
          <w:sz w:val="28"/>
          <w:szCs w:val="28"/>
          <w:rtl w:val="0"/>
        </w:rPr>
        <w:t xml:space="preserve">: As you may know, Chris’s dad, Pops, lives with us. When we cook, we do a dish for him too. You are always welcome to have a cup of tea or a chess game in the afternoon with him.</w:t>
      </w:r>
      <w:r w:rsidDel="00000000" w:rsidR="00000000" w:rsidRPr="00000000">
        <w:rPr>
          <w:rtl w:val="0"/>
        </w:rPr>
      </w:r>
    </w:p>
    <w:p w:rsidR="00000000" w:rsidDel="00000000" w:rsidP="00000000" w:rsidRDefault="00000000" w:rsidRPr="00000000" w14:paraId="00000031">
      <w:pPr>
        <w:pStyle w:val="Heading3"/>
        <w:keepNext w:val="0"/>
        <w:keepLines w:val="0"/>
        <w:widowControl w:val="0"/>
        <w:spacing w:before="280" w:line="276" w:lineRule="auto"/>
        <w:rPr>
          <w:rFonts w:ascii="Source Sans Pro" w:cs="Source Sans Pro" w:eastAsia="Source Sans Pro" w:hAnsi="Source Sans Pro"/>
          <w:b w:val="1"/>
          <w:bCs w:val="1"/>
          <w:color w:val="38761d"/>
          <w:sz w:val="32"/>
          <w:szCs w:val="32"/>
        </w:rPr>
      </w:pPr>
      <w:bookmarkStart w:colFirst="0" w:colLast="0" w:name="_1yzq16ayajwa" w:id="4"/>
      <w:bookmarkEnd w:id="4"/>
      <w:r w:rsidDel="00000000" w:rsidR="00000000" w:rsidRPr="00000000">
        <w:rPr>
          <w:rFonts w:ascii="Source Sans Pro" w:cs="Source Sans Pro" w:eastAsia="Source Sans Pro" w:hAnsi="Source Sans Pro"/>
          <w:b w:val="1"/>
          <w:bCs w:val="1"/>
          <w:color w:val="38761d"/>
          <w:sz w:val="32"/>
          <w:szCs w:val="32"/>
          <w:rtl w:val="0"/>
        </w:rPr>
        <w:t xml:space="preserve">Other tasks</w:t>
      </w:r>
    </w:p>
    <w:p w:rsidR="00000000" w:rsidDel="00000000" w:rsidP="00000000" w:rsidRDefault="00000000" w:rsidRPr="00000000" w14:paraId="00000032">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Every day at the Living Library is different: </w:t>
      </w:r>
      <w:r w:rsidDel="00000000" w:rsidR="00000000" w:rsidRPr="00000000">
        <w:rPr>
          <w:rFonts w:ascii="Source Sans Pro" w:cs="Source Sans Pro" w:eastAsia="Source Sans Pro" w:hAnsi="Source Sans Pro"/>
          <w:sz w:val="28"/>
          <w:szCs w:val="28"/>
          <w:rtl w:val="0"/>
        </w:rPr>
        <w:t xml:space="preserve">Be open to taking on tasks beyond those guidelines, such as gardening, land care, or general maintenance. Flexibility is a major key when it comes to working with us.</w:t>
      </w:r>
      <w:r w:rsidDel="00000000" w:rsidR="00000000" w:rsidRPr="00000000">
        <w:rPr>
          <w:rtl w:val="0"/>
        </w:rPr>
      </w:r>
    </w:p>
    <w:p w:rsidR="00000000" w:rsidDel="00000000" w:rsidP="00000000" w:rsidRDefault="00000000" w:rsidRPr="00000000" w14:paraId="00000033">
      <w:pPr>
        <w:pStyle w:val="Heading3"/>
        <w:keepNext w:val="0"/>
        <w:keepLines w:val="0"/>
        <w:widowControl w:val="0"/>
        <w:spacing w:before="280" w:line="276" w:lineRule="auto"/>
        <w:rPr>
          <w:rFonts w:ascii="Source Sans Pro" w:cs="Source Sans Pro" w:eastAsia="Source Sans Pro" w:hAnsi="Source Sans Pro"/>
          <w:b w:val="1"/>
          <w:bCs w:val="1"/>
          <w:color w:val="38761d"/>
          <w:sz w:val="32"/>
          <w:szCs w:val="32"/>
        </w:rPr>
      </w:pPr>
      <w:bookmarkStart w:colFirst="0" w:colLast="0" w:name="_7vzq49ni0q" w:id="5"/>
      <w:bookmarkEnd w:id="5"/>
      <w:r w:rsidDel="00000000" w:rsidR="00000000" w:rsidRPr="00000000">
        <w:rPr>
          <w:rFonts w:ascii="Source Sans Pro" w:cs="Source Sans Pro" w:eastAsia="Source Sans Pro" w:hAnsi="Source Sans Pro"/>
          <w:b w:val="1"/>
          <w:bCs w:val="1"/>
          <w:color w:val="38761d"/>
          <w:sz w:val="32"/>
          <w:szCs w:val="32"/>
          <w:rtl w:val="0"/>
        </w:rPr>
        <w:t xml:space="preserve">General Expectations</w:t>
      </w:r>
    </w:p>
    <w:p w:rsidR="00000000" w:rsidDel="00000000" w:rsidP="00000000" w:rsidRDefault="00000000" w:rsidRPr="00000000" w14:paraId="00000034">
      <w:pPr>
        <w:widowControl w:val="0"/>
        <w:spacing w:after="240" w:before="240" w:line="276" w:lineRule="auto"/>
        <w:ind w:left="0" w:firstLine="0"/>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Respect the space</w:t>
      </w:r>
      <w:r w:rsidDel="00000000" w:rsidR="00000000" w:rsidRPr="00000000">
        <w:rPr>
          <w:rFonts w:ascii="Source Sans Pro" w:cs="Source Sans Pro" w:eastAsia="Source Sans Pro" w:hAnsi="Source Sans Pro"/>
          <w:sz w:val="28"/>
          <w:szCs w:val="28"/>
          <w:rtl w:val="0"/>
        </w:rPr>
        <w:t xml:space="preserve">: Treat the kitchen, main hall, and all tools and equipment with care, returning items to their proper place after use. </w:t>
      </w:r>
      <w:r w:rsidDel="00000000" w:rsidR="00000000" w:rsidRPr="00000000">
        <w:rPr>
          <w:rFonts w:ascii="Source Sans Pro" w:cs="Source Sans Pro" w:eastAsia="Source Sans Pro" w:hAnsi="Source Sans Pro"/>
          <w:b w:val="1"/>
          <w:bCs w:val="1"/>
          <w:sz w:val="28"/>
          <w:szCs w:val="28"/>
          <w:rtl w:val="0"/>
        </w:rPr>
        <w:t xml:space="preserve">Your task is not over when the job is done, your task is over when the job is done, the area is clean and all the tools are properly stored in their proper space.</w:t>
      </w:r>
    </w:p>
    <w:p w:rsidR="00000000" w:rsidDel="00000000" w:rsidP="00000000" w:rsidRDefault="00000000" w:rsidRPr="00000000" w14:paraId="00000035">
      <w:pPr>
        <w:widowControl w:val="0"/>
        <w:spacing w:after="240" w:before="240" w:line="276" w:lineRule="auto"/>
        <w:ind w:left="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Foster community spirit</w:t>
      </w:r>
      <w:r w:rsidDel="00000000" w:rsidR="00000000" w:rsidRPr="00000000">
        <w:rPr>
          <w:rFonts w:ascii="Source Sans Pro" w:cs="Source Sans Pro" w:eastAsia="Source Sans Pro" w:hAnsi="Source Sans Pro"/>
          <w:sz w:val="28"/>
          <w:szCs w:val="28"/>
          <w:rtl w:val="0"/>
        </w:rPr>
        <w:t xml:space="preserve">: Approach your role with kindness, compassion, and a sense of devotion to the shared well-being of everyone in the community and the space.</w:t>
      </w:r>
    </w:p>
    <w:p w:rsidR="00000000" w:rsidDel="00000000" w:rsidP="00000000" w:rsidRDefault="00000000" w:rsidRPr="00000000" w14:paraId="00000036">
      <w:pPr>
        <w:widowControl w:val="0"/>
        <w:spacing w:after="240" w:before="240" w:line="276" w:lineRule="auto"/>
        <w:ind w:left="0" w:firstLine="0"/>
        <w:rPr>
          <w:rFonts w:ascii="Source Sans Pro" w:cs="Source Sans Pro" w:eastAsia="Source Sans Pro" w:hAnsi="Source Sans Pro"/>
          <w:b w:val="1"/>
          <w:bCs w:val="1"/>
          <w:color w:val="38761d"/>
          <w:sz w:val="32"/>
          <w:szCs w:val="32"/>
        </w:rPr>
      </w:pPr>
      <w:r w:rsidDel="00000000" w:rsidR="00000000" w:rsidRPr="00000000">
        <w:rPr>
          <w:rFonts w:ascii="Source Sans Pro" w:cs="Source Sans Pro" w:eastAsia="Source Sans Pro" w:hAnsi="Source Sans Pro"/>
          <w:b w:val="1"/>
          <w:bCs w:val="1"/>
          <w:color w:val="38761d"/>
          <w:sz w:val="32"/>
          <w:szCs w:val="32"/>
          <w:rtl w:val="0"/>
        </w:rPr>
        <w:t xml:space="preserve">What a regular day looks like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There isn’t a strict daily routine as everyday is different here, but we always guide you in planning your day effectively. We will help you identify and prioritize what matters most as it may vary day to day. Here’s an example of what a regular day could look like: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Starting your shift at 8 am</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Source Sans Pro" w:cs="Source Sans Pro" w:eastAsia="Source Sans Pro" w:hAnsi="Source Sans Pro"/>
          <w:sz w:val="28"/>
          <w:szCs w:val="28"/>
          <w:u w:val="none"/>
        </w:rPr>
      </w:pPr>
      <w:r w:rsidDel="00000000" w:rsidR="00000000" w:rsidRPr="00000000">
        <w:rPr>
          <w:rFonts w:ascii="Source Sans Pro" w:cs="Source Sans Pro" w:eastAsia="Source Sans Pro" w:hAnsi="Source Sans Pro"/>
          <w:sz w:val="28"/>
          <w:szCs w:val="28"/>
          <w:rtl w:val="0"/>
        </w:rPr>
        <w:t xml:space="preserve">Task given for the day (or next few days)</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Check on the white board for “Random things to do” if tasks are done;</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Source Sans Pro" w:cs="Source Sans Pro" w:eastAsia="Source Sans Pro" w:hAnsi="Source Sans Pro"/>
          <w:sz w:val="28"/>
          <w:szCs w:val="28"/>
          <w:u w:val="none"/>
        </w:rPr>
      </w:pPr>
      <w:r w:rsidDel="00000000" w:rsidR="00000000" w:rsidRPr="00000000">
        <w:rPr>
          <w:rFonts w:ascii="Source Sans Pro" w:cs="Source Sans Pro" w:eastAsia="Source Sans Pro" w:hAnsi="Source Sans Pro"/>
          <w:sz w:val="28"/>
          <w:szCs w:val="28"/>
          <w:rtl w:val="0"/>
        </w:rPr>
        <w:t xml:space="preserve">Go beyond =)</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Lunch must be served around 1:30 pm (if cooking shift is on);</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Dinner must be served around 7pm (if cooking shift is on) .</w:t>
      </w:r>
    </w:p>
    <w:p w:rsidR="00000000" w:rsidDel="00000000" w:rsidP="00000000" w:rsidRDefault="00000000" w:rsidRPr="00000000" w14:paraId="0000003E">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3F">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By following these guidelines, we help maintain a space where the community can thrive, the work you give is an optimum exchange for all parts, and your efforts create a foundation of nourishment and connection. Thank you for bringing your energy and care to this vital role! If you have any questions, inquiries or suggestions, our </w:t>
      </w:r>
      <w:r w:rsidDel="00000000" w:rsidR="00000000" w:rsidRPr="00000000">
        <w:rPr>
          <w:rFonts w:ascii="Source Sans Pro" w:cs="Source Sans Pro" w:eastAsia="Source Sans Pro" w:hAnsi="Source Sans Pro"/>
          <w:i w:val="1"/>
          <w:iCs w:val="1"/>
          <w:sz w:val="28"/>
          <w:szCs w:val="28"/>
          <w:rtl w:val="0"/>
        </w:rPr>
        <w:t xml:space="preserve">Teopalewe </w:t>
      </w:r>
      <w:r w:rsidDel="00000000" w:rsidR="00000000" w:rsidRPr="00000000">
        <w:rPr>
          <w:rFonts w:ascii="Source Sans Pro" w:cs="Source Sans Pro" w:eastAsia="Source Sans Pro" w:hAnsi="Source Sans Pro"/>
          <w:sz w:val="28"/>
          <w:szCs w:val="28"/>
          <w:rtl w:val="0"/>
        </w:rPr>
        <w:t xml:space="preserve">is at your service.</w:t>
      </w:r>
    </w:p>
    <w:p w:rsidR="00000000" w:rsidDel="00000000" w:rsidP="00000000" w:rsidRDefault="00000000" w:rsidRPr="00000000" w14:paraId="00000040">
      <w:pPr>
        <w:widowControl w:val="0"/>
        <w:spacing w:after="240" w:before="240" w:line="276" w:lineRule="auto"/>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1">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Thank you for taking the time to read this handbook and  welcome to our beautiful community =)</w:t>
      </w:r>
    </w:p>
    <w:p w:rsidR="00000000" w:rsidDel="00000000" w:rsidP="00000000" w:rsidRDefault="00000000" w:rsidRPr="00000000" w14:paraId="00000042">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2028825</wp:posOffset>
            </wp:positionH>
            <wp:positionV relativeFrom="paragraph">
              <wp:posOffset>457044</wp:posOffset>
            </wp:positionV>
            <wp:extent cx="1643063" cy="1643063"/>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3063" cy="1643063"/>
                    </a:xfrm>
                    <a:prstGeom prst="rect"/>
                    <a:ln/>
                  </pic:spPr>
                </pic:pic>
              </a:graphicData>
            </a:graphic>
          </wp:anchor>
        </w:drawing>
      </w:r>
    </w:p>
    <w:p w:rsidR="00000000" w:rsidDel="00000000" w:rsidP="00000000" w:rsidRDefault="00000000" w:rsidRPr="00000000" w14:paraId="00000043">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4">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5">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6">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7">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8">
      <w:pPr>
        <w:widowControl w:val="0"/>
        <w:spacing w:after="240" w:before="240" w:line="276" w:lineRule="auto"/>
        <w:jc w:val="center"/>
        <w:rPr/>
      </w:pPr>
      <w:r w:rsidDel="00000000" w:rsidR="00000000" w:rsidRPr="00000000">
        <w:rPr>
          <w:rFonts w:ascii="Source Sans Pro" w:cs="Source Sans Pro" w:eastAsia="Source Sans Pro" w:hAnsi="Source Sans Pro"/>
          <w:sz w:val="28"/>
          <w:szCs w:val="28"/>
          <w:rtl w:val="0"/>
        </w:rPr>
        <w:t xml:space="preserve">The Living Library Community</w:t>
      </w:r>
      <w:r w:rsidDel="00000000" w:rsidR="00000000" w:rsidRPr="00000000">
        <w:rPr>
          <w:rtl w:val="0"/>
        </w:rPr>
      </w:r>
    </w:p>
    <w:sectPr>
      <w:pgSz w:h="15840" w:w="12240" w:orient="portrait"/>
      <w:pgMar w:bottom="18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